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196C9C2E" w:rsidR="00525131" w:rsidRPr="008E5EFA" w:rsidRDefault="00B57B4C" w:rsidP="00A55286">
      <w:pPr>
        <w:pStyle w:val="ACTIVITYSHEETHEAD"/>
        <w:rPr>
          <w:u w:color="11B7D7"/>
        </w:rPr>
      </w:pPr>
      <w:r>
        <w:rPr>
          <w:u w:color="11B7D7"/>
        </w:rPr>
        <w:t>homework</w:t>
      </w:r>
      <w:r w:rsidR="00525131" w:rsidRPr="008E5EFA">
        <w:rPr>
          <w:u w:color="11B7D7"/>
        </w:rPr>
        <w:t xml:space="preserve"> </w:t>
      </w:r>
      <w:r w:rsidR="00DF01E1">
        <w:rPr>
          <w:u w:color="11B7D7"/>
        </w:rPr>
        <w:t xml:space="preserve">solutions </w:t>
      </w:r>
      <w:r w:rsidR="00525131" w:rsidRPr="008E5EFA">
        <w:rPr>
          <w:u w:color="11B7D7"/>
        </w:rPr>
        <w:t>for y10-</w:t>
      </w:r>
      <w:r w:rsidR="00E51240" w:rsidRPr="008E5EFA">
        <w:rPr>
          <w:u w:color="11B7D7"/>
        </w:rPr>
        <w:t>0</w:t>
      </w:r>
      <w:r w:rsidR="008E5EFA">
        <w:rPr>
          <w:u w:color="11B7D7"/>
        </w:rPr>
        <w:t>6</w:t>
      </w:r>
      <w:r w:rsidR="00525131" w:rsidRPr="008E5EFA">
        <w:rPr>
          <w:u w:color="11B7D7"/>
        </w:rPr>
        <w:t>-</w:t>
      </w:r>
      <w:r w:rsidR="00AC0DE4" w:rsidRPr="008E5EFA">
        <w:rPr>
          <w:u w:color="11B7D7"/>
        </w:rPr>
        <w:t>P</w:t>
      </w:r>
      <w:r w:rsidR="00797129">
        <w:rPr>
          <w:u w:color="11B7D7"/>
        </w:rPr>
        <w:t>3</w:t>
      </w:r>
      <w:r w:rsidR="00CF0E7A">
        <w:rPr>
          <w:u w:color="11B7D7"/>
        </w:rPr>
        <w:t>4</w:t>
      </w:r>
    </w:p>
    <w:p w14:paraId="056C393D" w14:textId="6CD9C8F4" w:rsidR="00FF718C" w:rsidRDefault="00A55286" w:rsidP="00A55286">
      <w:pPr>
        <w:pStyle w:val="1BODYTEXT"/>
        <w:tabs>
          <w:tab w:val="left" w:pos="3258"/>
        </w:tabs>
      </w:pPr>
      <w:r>
        <w:tab/>
      </w:r>
    </w:p>
    <w:p w14:paraId="75B605FC" w14:textId="56CDDB31" w:rsidR="00F41827" w:rsidRDefault="00F41827" w:rsidP="00F41827">
      <w:pPr>
        <w:pStyle w:val="ASHeading1"/>
      </w:pPr>
      <w:r>
        <w:t>Question</w:t>
      </w:r>
      <w:r w:rsidRPr="00437B6C">
        <w:t xml:space="preserve"> 1</w:t>
      </w:r>
    </w:p>
    <w:p w14:paraId="325EBA6C" w14:textId="0B69DF62" w:rsidR="00B57B4C" w:rsidRPr="00B57B4C" w:rsidRDefault="00B57B4C" w:rsidP="00B57B4C">
      <w:pPr>
        <w:spacing w:before="120" w:after="120" w:line="240" w:lineRule="auto"/>
        <w:rPr>
          <w:rFonts w:cs="Arial"/>
          <w:szCs w:val="22"/>
        </w:rPr>
      </w:pPr>
      <w:r w:rsidRPr="00325820">
        <w:rPr>
          <w:rFonts w:cs="Arial"/>
          <w:szCs w:val="22"/>
        </w:rPr>
        <w:t>Complete the table to recommend a wireless technology (Zigbee, NFC, Bluetooth</w:t>
      </w:r>
      <w:r w:rsidRPr="00303E7E">
        <w:rPr>
          <w:rFonts w:cs="Arial"/>
          <w:szCs w:val="22"/>
          <w:vertAlign w:val="superscript"/>
        </w:rPr>
        <w:sym w:font="Symbol" w:char="F0D2"/>
      </w:r>
      <w:r w:rsidRPr="00325820">
        <w:rPr>
          <w:rFonts w:cs="Arial"/>
          <w:szCs w:val="22"/>
        </w:rPr>
        <w:t xml:space="preserve">, RFID) </w:t>
      </w:r>
      <w:r>
        <w:rPr>
          <w:rFonts w:cs="Arial"/>
          <w:szCs w:val="22"/>
        </w:rPr>
        <w:t>to implement</w:t>
      </w:r>
      <w:r w:rsidRPr="00325820">
        <w:rPr>
          <w:rFonts w:cs="Arial"/>
          <w:szCs w:val="22"/>
        </w:rPr>
        <w:t xml:space="preserve"> each </w:t>
      </w:r>
      <w:r>
        <w:rPr>
          <w:rFonts w:cs="Arial"/>
          <w:szCs w:val="22"/>
        </w:rPr>
        <w:t>of the scenarios</w:t>
      </w:r>
      <w:r w:rsidRPr="00325820">
        <w:rPr>
          <w:rFonts w:cs="Arial"/>
          <w:szCs w:val="22"/>
        </w:rPr>
        <w:t xml:space="preserve"> in column one.</w:t>
      </w:r>
      <w:r>
        <w:rPr>
          <w:rFonts w:cs="Arial"/>
          <w:szCs w:val="22"/>
        </w:rPr>
        <w:t xml:space="preserve"> </w:t>
      </w:r>
      <w:r w:rsidRPr="00325820">
        <w:rPr>
          <w:rFonts w:cs="Arial"/>
          <w:szCs w:val="22"/>
        </w:rPr>
        <w:t>Give a description of how this might work in the last column.</w:t>
      </w:r>
      <w:r>
        <w:rPr>
          <w:rFonts w:cs="Arial"/>
          <w:szCs w:val="22"/>
        </w:rPr>
        <w:t xml:space="preserve"> </w:t>
      </w:r>
    </w:p>
    <w:tbl>
      <w:tblPr>
        <w:tblStyle w:val="TableGrid"/>
        <w:tblW w:w="11340" w:type="dxa"/>
        <w:tblInd w:w="-1139" w:type="dxa"/>
        <w:tblBorders>
          <w:top w:val="single" w:sz="4" w:space="0" w:color="11B7D7"/>
          <w:left w:val="single" w:sz="4" w:space="0" w:color="11B7D7"/>
          <w:bottom w:val="single" w:sz="4" w:space="0" w:color="11B7D7"/>
          <w:right w:val="single" w:sz="4" w:space="0" w:color="11B7D7"/>
          <w:insideH w:val="single" w:sz="4" w:space="0" w:color="11B7D7"/>
          <w:insideV w:val="single" w:sz="4" w:space="0" w:color="11B7D7"/>
        </w:tblBorders>
        <w:tblLook w:val="04A0" w:firstRow="1" w:lastRow="0" w:firstColumn="1" w:lastColumn="0" w:noHBand="0" w:noVBand="1"/>
      </w:tblPr>
      <w:tblGrid>
        <w:gridCol w:w="4884"/>
        <w:gridCol w:w="2169"/>
        <w:gridCol w:w="4287"/>
      </w:tblGrid>
      <w:tr w:rsidR="00B57B4C" w:rsidRPr="00325820" w14:paraId="05CAFC6D" w14:textId="77777777" w:rsidTr="00B57B4C">
        <w:trPr>
          <w:tblHeader/>
        </w:trPr>
        <w:tc>
          <w:tcPr>
            <w:tcW w:w="4884" w:type="dxa"/>
            <w:shd w:val="clear" w:color="auto" w:fill="11B7D7"/>
          </w:tcPr>
          <w:p w14:paraId="66EED131" w14:textId="77777777" w:rsidR="00B57B4C" w:rsidRPr="00B57B4C" w:rsidRDefault="00B57B4C" w:rsidP="00AC49CE">
            <w:pPr>
              <w:spacing w:before="120" w:after="120" w:line="240" w:lineRule="auto"/>
              <w:rPr>
                <w:rFonts w:cs="Arial"/>
                <w:b/>
                <w:bCs/>
                <w:color w:val="FFFFFF" w:themeColor="background1"/>
                <w:szCs w:val="22"/>
              </w:rPr>
            </w:pPr>
            <w:r w:rsidRPr="00B57B4C">
              <w:rPr>
                <w:rFonts w:cs="Arial"/>
                <w:b/>
                <w:bCs/>
                <w:color w:val="FFFFFF" w:themeColor="background1"/>
                <w:szCs w:val="22"/>
              </w:rPr>
              <w:t>Situation</w:t>
            </w:r>
          </w:p>
        </w:tc>
        <w:tc>
          <w:tcPr>
            <w:tcW w:w="2169" w:type="dxa"/>
            <w:shd w:val="clear" w:color="auto" w:fill="11B7D7"/>
          </w:tcPr>
          <w:p w14:paraId="72DC2395" w14:textId="77777777" w:rsidR="00B57B4C" w:rsidRPr="00B57B4C" w:rsidRDefault="00B57B4C" w:rsidP="00AC49CE">
            <w:pPr>
              <w:spacing w:before="120" w:after="120" w:line="240" w:lineRule="auto"/>
              <w:rPr>
                <w:rFonts w:cs="Arial"/>
                <w:b/>
                <w:bCs/>
                <w:color w:val="FFFFFF" w:themeColor="background1"/>
                <w:szCs w:val="22"/>
              </w:rPr>
            </w:pPr>
            <w:r w:rsidRPr="00B57B4C">
              <w:rPr>
                <w:rFonts w:cs="Arial"/>
                <w:b/>
                <w:bCs/>
                <w:color w:val="FFFFFF" w:themeColor="background1"/>
                <w:szCs w:val="22"/>
              </w:rPr>
              <w:t>Recommendation</w:t>
            </w:r>
          </w:p>
        </w:tc>
        <w:tc>
          <w:tcPr>
            <w:tcW w:w="4287" w:type="dxa"/>
            <w:shd w:val="clear" w:color="auto" w:fill="11B7D7"/>
          </w:tcPr>
          <w:p w14:paraId="024E02B8" w14:textId="77777777" w:rsidR="00B57B4C" w:rsidRPr="00B57B4C" w:rsidRDefault="00B57B4C" w:rsidP="00AC49CE">
            <w:pPr>
              <w:spacing w:before="120" w:after="120" w:line="240" w:lineRule="auto"/>
              <w:rPr>
                <w:rFonts w:cs="Arial"/>
                <w:b/>
                <w:bCs/>
                <w:color w:val="FFFFFF" w:themeColor="background1"/>
                <w:szCs w:val="22"/>
              </w:rPr>
            </w:pPr>
            <w:r w:rsidRPr="00B57B4C">
              <w:rPr>
                <w:rFonts w:cs="Arial"/>
                <w:b/>
                <w:bCs/>
                <w:color w:val="FFFFFF" w:themeColor="background1"/>
                <w:szCs w:val="22"/>
              </w:rPr>
              <w:t>How can this work?</w:t>
            </w:r>
          </w:p>
        </w:tc>
      </w:tr>
      <w:tr w:rsidR="00DF01E1" w:rsidRPr="00325820" w14:paraId="436BEBB4" w14:textId="77777777" w:rsidTr="00B57B4C">
        <w:tc>
          <w:tcPr>
            <w:tcW w:w="4884" w:type="dxa"/>
          </w:tcPr>
          <w:p w14:paraId="5742A230" w14:textId="77777777" w:rsidR="00DF01E1" w:rsidRPr="00325820" w:rsidRDefault="00DF01E1" w:rsidP="00DF01E1">
            <w:pPr>
              <w:spacing w:before="120" w:after="120" w:line="240" w:lineRule="auto"/>
              <w:rPr>
                <w:rFonts w:cs="Arial"/>
                <w:szCs w:val="22"/>
              </w:rPr>
            </w:pPr>
            <w:r w:rsidRPr="00325820">
              <w:rPr>
                <w:rFonts w:cs="Arial"/>
                <w:szCs w:val="22"/>
              </w:rPr>
              <w:t>A program for a smartphone automatically shuts down applications, puts the phone on silent, and sets an alarm for eight hours.</w:t>
            </w:r>
            <w:r>
              <w:rPr>
                <w:rFonts w:cs="Arial"/>
                <w:szCs w:val="22"/>
              </w:rPr>
              <w:t xml:space="preserve"> </w:t>
            </w:r>
            <w:r w:rsidRPr="00325820">
              <w:rPr>
                <w:rFonts w:cs="Arial"/>
                <w:szCs w:val="22"/>
              </w:rPr>
              <w:t xml:space="preserve">All this happens when the phone is placed on a small pad on </w:t>
            </w:r>
            <w:r>
              <w:rPr>
                <w:rFonts w:cs="Arial"/>
                <w:szCs w:val="22"/>
              </w:rPr>
              <w:t>a</w:t>
            </w:r>
            <w:r w:rsidRPr="00325820">
              <w:rPr>
                <w:rFonts w:cs="Arial"/>
                <w:szCs w:val="22"/>
              </w:rPr>
              <w:t xml:space="preserve"> bedside table.</w:t>
            </w:r>
          </w:p>
        </w:tc>
        <w:tc>
          <w:tcPr>
            <w:tcW w:w="2169" w:type="dxa"/>
          </w:tcPr>
          <w:p w14:paraId="3254EBF0" w14:textId="6FD6650C" w:rsidR="00DF01E1" w:rsidRPr="00DF01E1" w:rsidRDefault="00DF01E1" w:rsidP="00DF01E1">
            <w:pPr>
              <w:spacing w:before="120" w:after="120" w:line="240" w:lineRule="auto"/>
              <w:rPr>
                <w:rFonts w:cs="Arial"/>
                <w:color w:val="9900FF"/>
                <w:szCs w:val="22"/>
              </w:rPr>
            </w:pPr>
            <w:r w:rsidRPr="00DF01E1">
              <w:rPr>
                <w:color w:val="9900FF"/>
              </w:rPr>
              <w:t>NFC</w:t>
            </w:r>
          </w:p>
        </w:tc>
        <w:tc>
          <w:tcPr>
            <w:tcW w:w="4287" w:type="dxa"/>
          </w:tcPr>
          <w:p w14:paraId="7EEC1EF0" w14:textId="0EEF6969" w:rsidR="00DF01E1" w:rsidRPr="00DF01E1" w:rsidRDefault="00DF01E1" w:rsidP="00DF01E1">
            <w:pPr>
              <w:spacing w:before="120" w:after="120" w:line="240" w:lineRule="auto"/>
              <w:rPr>
                <w:rFonts w:cs="Arial"/>
                <w:color w:val="9900FF"/>
                <w:szCs w:val="22"/>
              </w:rPr>
            </w:pPr>
            <w:r w:rsidRPr="00DF01E1">
              <w:rPr>
                <w:color w:val="9900FF"/>
              </w:rPr>
              <w:t>The NFC tag (on the pad on the table) can be read by the application on the phone which can run automatically.</w:t>
            </w:r>
          </w:p>
        </w:tc>
      </w:tr>
      <w:tr w:rsidR="00DF01E1" w:rsidRPr="00325820" w14:paraId="48909939" w14:textId="77777777" w:rsidTr="00B57B4C">
        <w:tc>
          <w:tcPr>
            <w:tcW w:w="4884" w:type="dxa"/>
          </w:tcPr>
          <w:p w14:paraId="1E3E1E73" w14:textId="77777777" w:rsidR="00DF01E1" w:rsidRPr="00325820" w:rsidRDefault="00DF01E1" w:rsidP="00DF01E1">
            <w:pPr>
              <w:spacing w:before="120" w:after="120" w:line="240" w:lineRule="auto"/>
              <w:rPr>
                <w:rFonts w:cs="Arial"/>
                <w:szCs w:val="22"/>
              </w:rPr>
            </w:pPr>
            <w:r w:rsidRPr="00325820">
              <w:rPr>
                <w:rFonts w:cs="Arial"/>
                <w:szCs w:val="22"/>
              </w:rPr>
              <w:t>A retailer has a technology-enabled mirror in the</w:t>
            </w:r>
            <w:r>
              <w:rPr>
                <w:rFonts w:cs="Arial"/>
                <w:szCs w:val="22"/>
              </w:rPr>
              <w:t>ir</w:t>
            </w:r>
            <w:r w:rsidRPr="00325820">
              <w:rPr>
                <w:rFonts w:cs="Arial"/>
                <w:szCs w:val="22"/>
              </w:rPr>
              <w:t xml:space="preserve"> fitting rooms.</w:t>
            </w:r>
            <w:r>
              <w:rPr>
                <w:rFonts w:cs="Arial"/>
                <w:szCs w:val="22"/>
              </w:rPr>
              <w:t xml:space="preserve"> </w:t>
            </w:r>
            <w:r w:rsidRPr="00325820">
              <w:rPr>
                <w:rFonts w:cs="Arial"/>
                <w:szCs w:val="22"/>
              </w:rPr>
              <w:t>When a customer tries on a garment, the mirror can show the same garment in different colours or patterns.</w:t>
            </w:r>
          </w:p>
        </w:tc>
        <w:tc>
          <w:tcPr>
            <w:tcW w:w="2169" w:type="dxa"/>
          </w:tcPr>
          <w:p w14:paraId="5022F53F" w14:textId="11AB91ED" w:rsidR="00DF01E1" w:rsidRPr="00DF01E1" w:rsidRDefault="00DF01E1" w:rsidP="00DF01E1">
            <w:pPr>
              <w:spacing w:before="120" w:after="120" w:line="240" w:lineRule="auto"/>
              <w:rPr>
                <w:rFonts w:cs="Arial"/>
                <w:color w:val="9900FF"/>
                <w:szCs w:val="22"/>
              </w:rPr>
            </w:pPr>
            <w:r w:rsidRPr="00DF01E1">
              <w:rPr>
                <w:color w:val="9900FF"/>
              </w:rPr>
              <w:t>RFID</w:t>
            </w:r>
          </w:p>
        </w:tc>
        <w:tc>
          <w:tcPr>
            <w:tcW w:w="4287" w:type="dxa"/>
          </w:tcPr>
          <w:p w14:paraId="68275910" w14:textId="7E09EE16" w:rsidR="00DF01E1" w:rsidRPr="00DF01E1" w:rsidRDefault="00DF01E1" w:rsidP="00DF01E1">
            <w:pPr>
              <w:spacing w:before="120" w:after="120" w:line="240" w:lineRule="auto"/>
              <w:rPr>
                <w:rFonts w:cs="Arial"/>
                <w:color w:val="9900FF"/>
                <w:szCs w:val="22"/>
              </w:rPr>
            </w:pPr>
            <w:r w:rsidRPr="00DF01E1">
              <w:rPr>
                <w:color w:val="9900FF"/>
              </w:rPr>
              <w:t>Each garment can have an RFID tag in it that the program in the mirror can recognise.</w:t>
            </w:r>
          </w:p>
        </w:tc>
      </w:tr>
      <w:tr w:rsidR="00DF01E1" w:rsidRPr="00325820" w14:paraId="2EE5ED5D" w14:textId="77777777" w:rsidTr="00B57B4C">
        <w:tc>
          <w:tcPr>
            <w:tcW w:w="4884" w:type="dxa"/>
          </w:tcPr>
          <w:p w14:paraId="6E52F473" w14:textId="77777777" w:rsidR="00DF01E1" w:rsidRPr="00325820" w:rsidRDefault="00DF01E1" w:rsidP="00DF01E1">
            <w:pPr>
              <w:spacing w:before="120" w:after="120" w:line="240" w:lineRule="auto"/>
              <w:rPr>
                <w:rFonts w:cs="Arial"/>
                <w:szCs w:val="22"/>
              </w:rPr>
            </w:pPr>
            <w:r w:rsidRPr="00325820">
              <w:rPr>
                <w:rFonts w:cs="Arial"/>
                <w:szCs w:val="22"/>
              </w:rPr>
              <w:t>A parent simply tells a device, using their own voice, to turn access to the internet off for the</w:t>
            </w:r>
            <w:r>
              <w:rPr>
                <w:rFonts w:cs="Arial"/>
                <w:szCs w:val="22"/>
              </w:rPr>
              <w:t>ir</w:t>
            </w:r>
            <w:r w:rsidRPr="00325820">
              <w:rPr>
                <w:rFonts w:cs="Arial"/>
                <w:szCs w:val="22"/>
              </w:rPr>
              <w:t xml:space="preserve"> child’s room upstairs.</w:t>
            </w:r>
          </w:p>
        </w:tc>
        <w:tc>
          <w:tcPr>
            <w:tcW w:w="2169" w:type="dxa"/>
          </w:tcPr>
          <w:p w14:paraId="7F78CA52" w14:textId="5DFFBCA6" w:rsidR="00DF01E1" w:rsidRPr="00DF01E1" w:rsidRDefault="00DF01E1" w:rsidP="00DF01E1">
            <w:pPr>
              <w:spacing w:before="120" w:after="120" w:line="240" w:lineRule="auto"/>
              <w:rPr>
                <w:rFonts w:cs="Arial"/>
                <w:color w:val="9900FF"/>
                <w:szCs w:val="22"/>
              </w:rPr>
            </w:pPr>
            <w:r w:rsidRPr="00DF01E1">
              <w:rPr>
                <w:color w:val="9900FF"/>
              </w:rPr>
              <w:t>Zigbee</w:t>
            </w:r>
          </w:p>
        </w:tc>
        <w:tc>
          <w:tcPr>
            <w:tcW w:w="4287" w:type="dxa"/>
          </w:tcPr>
          <w:p w14:paraId="57F6B761" w14:textId="36F5137B" w:rsidR="00DF01E1" w:rsidRPr="00DF01E1" w:rsidRDefault="00DF01E1" w:rsidP="00DF01E1">
            <w:pPr>
              <w:spacing w:before="120" w:after="120" w:line="240" w:lineRule="auto"/>
              <w:rPr>
                <w:rFonts w:cs="Arial"/>
                <w:color w:val="9900FF"/>
                <w:szCs w:val="22"/>
              </w:rPr>
            </w:pPr>
            <w:r w:rsidRPr="00DF01E1">
              <w:rPr>
                <w:color w:val="9900FF"/>
              </w:rPr>
              <w:t>The devices in the house, voice assistant and router, are connected together and can communicate.</w:t>
            </w:r>
          </w:p>
        </w:tc>
      </w:tr>
      <w:tr w:rsidR="00DF01E1" w:rsidRPr="00325820" w14:paraId="5B04484D" w14:textId="77777777" w:rsidTr="00B57B4C">
        <w:tc>
          <w:tcPr>
            <w:tcW w:w="4884" w:type="dxa"/>
          </w:tcPr>
          <w:p w14:paraId="45CFDC8E" w14:textId="77777777" w:rsidR="00DF01E1" w:rsidRPr="00325820" w:rsidRDefault="00DF01E1" w:rsidP="00DF01E1">
            <w:pPr>
              <w:spacing w:before="120" w:after="120" w:line="240" w:lineRule="auto"/>
              <w:rPr>
                <w:rFonts w:cs="Arial"/>
                <w:szCs w:val="22"/>
              </w:rPr>
            </w:pPr>
            <w:r w:rsidRPr="00325820">
              <w:rPr>
                <w:rFonts w:cs="Arial"/>
                <w:szCs w:val="22"/>
              </w:rPr>
              <w:t xml:space="preserve">A poster </w:t>
            </w:r>
            <w:r>
              <w:rPr>
                <w:rFonts w:cs="Arial"/>
                <w:szCs w:val="22"/>
              </w:rPr>
              <w:t>displaying</w:t>
            </w:r>
            <w:r w:rsidRPr="00325820">
              <w:rPr>
                <w:rFonts w:cs="Arial"/>
                <w:szCs w:val="22"/>
              </w:rPr>
              <w:t xml:space="preserve"> family member photos is hung on the refrigerator.</w:t>
            </w:r>
            <w:r>
              <w:rPr>
                <w:rFonts w:cs="Arial"/>
                <w:szCs w:val="22"/>
              </w:rPr>
              <w:t xml:space="preserve"> </w:t>
            </w:r>
            <w:r w:rsidRPr="00325820">
              <w:rPr>
                <w:rFonts w:cs="Arial"/>
                <w:szCs w:val="22"/>
              </w:rPr>
              <w:t xml:space="preserve">Young family members just need to hold their phones near </w:t>
            </w:r>
            <w:r>
              <w:rPr>
                <w:rFonts w:cs="Arial"/>
                <w:szCs w:val="22"/>
              </w:rPr>
              <w:t>each</w:t>
            </w:r>
            <w:r w:rsidRPr="00325820">
              <w:rPr>
                <w:rFonts w:cs="Arial"/>
                <w:szCs w:val="22"/>
              </w:rPr>
              <w:t xml:space="preserve"> photo and </w:t>
            </w:r>
            <w:r>
              <w:rPr>
                <w:rFonts w:cs="Arial"/>
                <w:szCs w:val="22"/>
              </w:rPr>
              <w:t>the relevant person’s</w:t>
            </w:r>
            <w:r w:rsidRPr="00325820">
              <w:rPr>
                <w:rFonts w:cs="Arial"/>
                <w:szCs w:val="22"/>
              </w:rPr>
              <w:t xml:space="preserve"> number is dialled automatically.</w:t>
            </w:r>
          </w:p>
        </w:tc>
        <w:tc>
          <w:tcPr>
            <w:tcW w:w="2169" w:type="dxa"/>
          </w:tcPr>
          <w:p w14:paraId="524D1045" w14:textId="72F93417" w:rsidR="00DF01E1" w:rsidRPr="00DF01E1" w:rsidRDefault="00DF01E1" w:rsidP="00DF01E1">
            <w:pPr>
              <w:spacing w:before="120" w:after="120" w:line="240" w:lineRule="auto"/>
              <w:rPr>
                <w:rFonts w:cs="Arial"/>
                <w:color w:val="9900FF"/>
                <w:szCs w:val="22"/>
              </w:rPr>
            </w:pPr>
            <w:r w:rsidRPr="00DF01E1">
              <w:rPr>
                <w:color w:val="9900FF"/>
              </w:rPr>
              <w:t>NFC</w:t>
            </w:r>
          </w:p>
        </w:tc>
        <w:tc>
          <w:tcPr>
            <w:tcW w:w="4287" w:type="dxa"/>
          </w:tcPr>
          <w:p w14:paraId="71761B5A" w14:textId="5D505176" w:rsidR="00DF01E1" w:rsidRPr="00DF01E1" w:rsidRDefault="00DF01E1" w:rsidP="00DF01E1">
            <w:pPr>
              <w:spacing w:before="120" w:after="120" w:line="240" w:lineRule="auto"/>
              <w:rPr>
                <w:rFonts w:cs="Arial"/>
                <w:color w:val="9900FF"/>
                <w:szCs w:val="22"/>
              </w:rPr>
            </w:pPr>
            <w:r w:rsidRPr="00DF01E1">
              <w:rPr>
                <w:color w:val="9900FF"/>
              </w:rPr>
              <w:t>There could be NFC tags placed under each photo containing telephone number information. The program on the smart phone would only need to read the tag and dial the number.</w:t>
            </w:r>
          </w:p>
        </w:tc>
      </w:tr>
      <w:tr w:rsidR="00DF01E1" w:rsidRPr="00325820" w14:paraId="6E43BDF6" w14:textId="77777777" w:rsidTr="00B57B4C">
        <w:tc>
          <w:tcPr>
            <w:tcW w:w="4884" w:type="dxa"/>
          </w:tcPr>
          <w:p w14:paraId="4E568E82" w14:textId="77777777" w:rsidR="00DF01E1" w:rsidRPr="00325820" w:rsidRDefault="00DF01E1" w:rsidP="00DF01E1">
            <w:pPr>
              <w:spacing w:before="120" w:after="120" w:line="240" w:lineRule="auto"/>
              <w:rPr>
                <w:rFonts w:cs="Arial"/>
                <w:szCs w:val="22"/>
              </w:rPr>
            </w:pPr>
            <w:r w:rsidRPr="00325820">
              <w:rPr>
                <w:rFonts w:cs="Arial"/>
                <w:szCs w:val="22"/>
              </w:rPr>
              <w:t>A student has acquired a new gamepad.</w:t>
            </w:r>
            <w:r>
              <w:rPr>
                <w:rFonts w:cs="Arial"/>
                <w:szCs w:val="22"/>
              </w:rPr>
              <w:t xml:space="preserve"> </w:t>
            </w:r>
            <w:r w:rsidRPr="00325820">
              <w:rPr>
                <w:rFonts w:cs="Arial"/>
                <w:szCs w:val="22"/>
              </w:rPr>
              <w:t>It easily connects to the PC and tablet to play games.</w:t>
            </w:r>
          </w:p>
        </w:tc>
        <w:tc>
          <w:tcPr>
            <w:tcW w:w="2169" w:type="dxa"/>
          </w:tcPr>
          <w:p w14:paraId="69A5F794" w14:textId="6D52067D" w:rsidR="00DF01E1" w:rsidRPr="00DF01E1" w:rsidRDefault="00DF01E1" w:rsidP="00DF01E1">
            <w:pPr>
              <w:spacing w:before="120" w:after="120" w:line="240" w:lineRule="auto"/>
              <w:rPr>
                <w:rFonts w:cs="Arial"/>
                <w:color w:val="9900FF"/>
                <w:szCs w:val="22"/>
              </w:rPr>
            </w:pPr>
            <w:r w:rsidRPr="00DF01E1">
              <w:rPr>
                <w:color w:val="9900FF"/>
              </w:rPr>
              <w:t>Bluetooth</w:t>
            </w:r>
            <w:r w:rsidRPr="00DF01E1">
              <w:rPr>
                <w:rFonts w:cs="Arial"/>
                <w:color w:val="9900FF"/>
                <w:szCs w:val="22"/>
                <w:vertAlign w:val="superscript"/>
              </w:rPr>
              <w:sym w:font="Symbol" w:char="F0D2"/>
            </w:r>
          </w:p>
        </w:tc>
        <w:tc>
          <w:tcPr>
            <w:tcW w:w="4287" w:type="dxa"/>
          </w:tcPr>
          <w:p w14:paraId="1F17C741" w14:textId="7ECFD574" w:rsidR="00DF01E1" w:rsidRPr="00DF01E1" w:rsidRDefault="00DF01E1" w:rsidP="00DF01E1">
            <w:pPr>
              <w:spacing w:before="120" w:after="120" w:line="240" w:lineRule="auto"/>
              <w:rPr>
                <w:rFonts w:cs="Arial"/>
                <w:color w:val="9900FF"/>
                <w:szCs w:val="22"/>
              </w:rPr>
            </w:pPr>
            <w:r w:rsidRPr="00DF01E1">
              <w:rPr>
                <w:color w:val="9900FF"/>
              </w:rPr>
              <w:t>Bluetooth</w:t>
            </w:r>
            <w:r w:rsidRPr="00DF01E1">
              <w:rPr>
                <w:rFonts w:cs="Arial"/>
                <w:color w:val="9900FF"/>
                <w:szCs w:val="22"/>
                <w:vertAlign w:val="superscript"/>
              </w:rPr>
              <w:sym w:font="Symbol" w:char="F0D2"/>
            </w:r>
            <w:r w:rsidRPr="00DF01E1">
              <w:rPr>
                <w:color w:val="9900FF"/>
              </w:rPr>
              <w:t xml:space="preserve"> support usually comes standard on PCs and tablets, so attaching a Bluetooth</w:t>
            </w:r>
            <w:r w:rsidRPr="00DF01E1">
              <w:rPr>
                <w:rFonts w:cs="Arial"/>
                <w:color w:val="9900FF"/>
                <w:szCs w:val="22"/>
                <w:vertAlign w:val="superscript"/>
              </w:rPr>
              <w:sym w:font="Symbol" w:char="F0D2"/>
            </w:r>
            <w:r w:rsidRPr="00DF01E1">
              <w:rPr>
                <w:color w:val="9900FF"/>
              </w:rPr>
              <w:t xml:space="preserve"> gamepad should be no trouble.</w:t>
            </w:r>
          </w:p>
        </w:tc>
      </w:tr>
      <w:tr w:rsidR="00DF01E1" w:rsidRPr="00325820" w14:paraId="30A990BE" w14:textId="77777777" w:rsidTr="00B57B4C">
        <w:tc>
          <w:tcPr>
            <w:tcW w:w="4884" w:type="dxa"/>
          </w:tcPr>
          <w:p w14:paraId="37DB6CCC" w14:textId="77777777" w:rsidR="00DF01E1" w:rsidRPr="00325820" w:rsidRDefault="00DF01E1" w:rsidP="00DF01E1">
            <w:pPr>
              <w:spacing w:before="120" w:after="120" w:line="240" w:lineRule="auto"/>
              <w:rPr>
                <w:rFonts w:cs="Arial"/>
                <w:szCs w:val="22"/>
              </w:rPr>
            </w:pPr>
            <w:r w:rsidRPr="00325820">
              <w:rPr>
                <w:rFonts w:cs="Arial"/>
                <w:szCs w:val="22"/>
              </w:rPr>
              <w:t xml:space="preserve">A device in a smart home acts as a hub </w:t>
            </w:r>
            <w:r>
              <w:rPr>
                <w:rFonts w:cs="Arial"/>
                <w:szCs w:val="22"/>
              </w:rPr>
              <w:t>that</w:t>
            </w:r>
            <w:r w:rsidRPr="00325820">
              <w:rPr>
                <w:rFonts w:cs="Arial"/>
                <w:szCs w:val="22"/>
              </w:rPr>
              <w:t xml:space="preserve"> can take input from sensors and control devices, such as heaters, fans, and lights.</w:t>
            </w:r>
          </w:p>
        </w:tc>
        <w:tc>
          <w:tcPr>
            <w:tcW w:w="2169" w:type="dxa"/>
          </w:tcPr>
          <w:p w14:paraId="77E98D45" w14:textId="063CC0A6" w:rsidR="00DF01E1" w:rsidRPr="00DF01E1" w:rsidRDefault="00DF01E1" w:rsidP="00DF01E1">
            <w:pPr>
              <w:spacing w:before="120" w:after="120" w:line="240" w:lineRule="auto"/>
              <w:rPr>
                <w:rFonts w:cs="Arial"/>
                <w:color w:val="9900FF"/>
                <w:szCs w:val="22"/>
              </w:rPr>
            </w:pPr>
            <w:r w:rsidRPr="00DF01E1">
              <w:rPr>
                <w:color w:val="9900FF"/>
              </w:rPr>
              <w:t>Zigbee</w:t>
            </w:r>
          </w:p>
        </w:tc>
        <w:tc>
          <w:tcPr>
            <w:tcW w:w="4287" w:type="dxa"/>
          </w:tcPr>
          <w:p w14:paraId="55DD94FD" w14:textId="63B75D5F" w:rsidR="00DF01E1" w:rsidRPr="00DF01E1" w:rsidRDefault="00DF01E1" w:rsidP="00DF01E1">
            <w:pPr>
              <w:spacing w:before="120" w:after="120" w:line="240" w:lineRule="auto"/>
              <w:rPr>
                <w:rFonts w:cs="Arial"/>
                <w:color w:val="9900FF"/>
                <w:szCs w:val="22"/>
              </w:rPr>
            </w:pPr>
            <w:r w:rsidRPr="00DF01E1">
              <w:rPr>
                <w:color w:val="9900FF"/>
              </w:rPr>
              <w:t xml:space="preserve">Companies such as Amazon, Samsung, Belkin, and Honeywell offer many different devices that can be connected via the Internet of Things to create a smart home. </w:t>
            </w:r>
          </w:p>
        </w:tc>
      </w:tr>
      <w:tr w:rsidR="00DF01E1" w:rsidRPr="00325820" w14:paraId="03C236AD" w14:textId="77777777" w:rsidTr="00B57B4C">
        <w:tc>
          <w:tcPr>
            <w:tcW w:w="4884" w:type="dxa"/>
          </w:tcPr>
          <w:p w14:paraId="742292E6" w14:textId="77777777" w:rsidR="00DF01E1" w:rsidRPr="00325820" w:rsidRDefault="00DF01E1" w:rsidP="00DF01E1">
            <w:pPr>
              <w:spacing w:before="120" w:after="120" w:line="240" w:lineRule="auto"/>
              <w:rPr>
                <w:rFonts w:cs="Arial"/>
                <w:szCs w:val="22"/>
              </w:rPr>
            </w:pPr>
            <w:r w:rsidRPr="00325820">
              <w:rPr>
                <w:rFonts w:cs="Arial"/>
                <w:szCs w:val="22"/>
              </w:rPr>
              <w:t>A new grocery store has no checkout tills at all.</w:t>
            </w:r>
            <w:r>
              <w:rPr>
                <w:rFonts w:cs="Arial"/>
                <w:szCs w:val="22"/>
              </w:rPr>
              <w:t xml:space="preserve"> </w:t>
            </w:r>
            <w:r w:rsidRPr="00325820">
              <w:rPr>
                <w:rFonts w:cs="Arial"/>
                <w:szCs w:val="22"/>
              </w:rPr>
              <w:t>Pre-registered customers browse the shelves and put items directly into their bags.</w:t>
            </w:r>
            <w:r>
              <w:rPr>
                <w:rFonts w:cs="Arial"/>
                <w:szCs w:val="22"/>
              </w:rPr>
              <w:t xml:space="preserve"> All they need to do is</w:t>
            </w:r>
            <w:r w:rsidRPr="00325820">
              <w:rPr>
                <w:rFonts w:cs="Arial"/>
                <w:szCs w:val="22"/>
              </w:rPr>
              <w:t xml:space="preserve"> walk through a special hoop on the way out.</w:t>
            </w:r>
          </w:p>
        </w:tc>
        <w:tc>
          <w:tcPr>
            <w:tcW w:w="2169" w:type="dxa"/>
          </w:tcPr>
          <w:p w14:paraId="6D6A8580" w14:textId="0C85E0C7" w:rsidR="00DF01E1" w:rsidRPr="00DF01E1" w:rsidRDefault="00DF01E1" w:rsidP="00DF01E1">
            <w:pPr>
              <w:spacing w:before="120" w:after="120" w:line="240" w:lineRule="auto"/>
              <w:rPr>
                <w:rFonts w:cs="Arial"/>
                <w:color w:val="9900FF"/>
                <w:szCs w:val="22"/>
              </w:rPr>
            </w:pPr>
            <w:r w:rsidRPr="00DF01E1">
              <w:rPr>
                <w:color w:val="9900FF"/>
              </w:rPr>
              <w:t>RFID</w:t>
            </w:r>
          </w:p>
        </w:tc>
        <w:tc>
          <w:tcPr>
            <w:tcW w:w="4287" w:type="dxa"/>
          </w:tcPr>
          <w:p w14:paraId="2A907AC2" w14:textId="070CEEEA" w:rsidR="00DF01E1" w:rsidRPr="00DF01E1" w:rsidRDefault="00DF01E1" w:rsidP="00DF01E1">
            <w:pPr>
              <w:spacing w:before="120" w:after="120" w:line="240" w:lineRule="auto"/>
              <w:rPr>
                <w:rFonts w:cs="Arial"/>
                <w:color w:val="9900FF"/>
                <w:szCs w:val="22"/>
              </w:rPr>
            </w:pPr>
            <w:r w:rsidRPr="00DF01E1">
              <w:rPr>
                <w:color w:val="9900FF"/>
              </w:rPr>
              <w:t>Customers might scan a loyalty/ID card on the way into the store. Walking through the hoop reads all the RFID tags for each of the products in the customer’s bags, totals them up, charges the customer, and sends them a receipt.</w:t>
            </w:r>
          </w:p>
        </w:tc>
      </w:tr>
      <w:tr w:rsidR="00DF01E1" w:rsidRPr="00325820" w14:paraId="3F85F631" w14:textId="77777777" w:rsidTr="00B57B4C">
        <w:tc>
          <w:tcPr>
            <w:tcW w:w="4884" w:type="dxa"/>
          </w:tcPr>
          <w:p w14:paraId="4CB8484A" w14:textId="77777777" w:rsidR="00DF01E1" w:rsidRPr="00325820" w:rsidRDefault="00DF01E1" w:rsidP="00DF01E1">
            <w:pPr>
              <w:spacing w:before="120" w:after="120" w:line="240" w:lineRule="auto"/>
              <w:rPr>
                <w:rFonts w:cs="Arial"/>
                <w:szCs w:val="22"/>
              </w:rPr>
            </w:pPr>
            <w:r w:rsidRPr="00325820">
              <w:rPr>
                <w:rFonts w:cs="Arial"/>
                <w:szCs w:val="22"/>
              </w:rPr>
              <w:t>A driver can use a hands-free kit to accept and make phone calls without taking their hands off the steering wheel.</w:t>
            </w:r>
          </w:p>
        </w:tc>
        <w:tc>
          <w:tcPr>
            <w:tcW w:w="2169" w:type="dxa"/>
          </w:tcPr>
          <w:p w14:paraId="54BA169F" w14:textId="16363877" w:rsidR="00DF01E1" w:rsidRPr="00DF01E1" w:rsidRDefault="00DF01E1" w:rsidP="00DF01E1">
            <w:pPr>
              <w:spacing w:before="120" w:after="120" w:line="240" w:lineRule="auto"/>
              <w:rPr>
                <w:rFonts w:cs="Arial"/>
                <w:color w:val="9900FF"/>
                <w:szCs w:val="22"/>
              </w:rPr>
            </w:pPr>
            <w:r w:rsidRPr="00DF01E1">
              <w:rPr>
                <w:color w:val="9900FF"/>
              </w:rPr>
              <w:t>Bluetooth</w:t>
            </w:r>
          </w:p>
        </w:tc>
        <w:tc>
          <w:tcPr>
            <w:tcW w:w="4287" w:type="dxa"/>
          </w:tcPr>
          <w:p w14:paraId="0202C681" w14:textId="3920DC36" w:rsidR="00DF01E1" w:rsidRPr="00DF01E1" w:rsidRDefault="00DF01E1" w:rsidP="00DF01E1">
            <w:pPr>
              <w:spacing w:before="120" w:after="120" w:line="240" w:lineRule="auto"/>
              <w:rPr>
                <w:rFonts w:cs="Arial"/>
                <w:color w:val="9900FF"/>
                <w:szCs w:val="22"/>
              </w:rPr>
            </w:pPr>
            <w:r w:rsidRPr="00DF01E1">
              <w:rPr>
                <w:color w:val="9900FF"/>
              </w:rPr>
              <w:t xml:space="preserve">Hands-free kits for smartphones are in common use now all over the world. </w:t>
            </w:r>
          </w:p>
        </w:tc>
      </w:tr>
    </w:tbl>
    <w:p w14:paraId="52ED7656" w14:textId="77777777" w:rsidR="00B57B4C" w:rsidRPr="00325820" w:rsidRDefault="00B57B4C" w:rsidP="00B57B4C">
      <w:pPr>
        <w:pStyle w:val="ASHeading1"/>
        <w:spacing w:before="240" w:after="120" w:line="240" w:lineRule="auto"/>
        <w:rPr>
          <w:rFonts w:cs="Arial"/>
        </w:rPr>
      </w:pPr>
      <w:r w:rsidRPr="00325820">
        <w:rPr>
          <w:rFonts w:cs="Arial"/>
        </w:rPr>
        <w:lastRenderedPageBreak/>
        <w:t>Question 2</w:t>
      </w:r>
    </w:p>
    <w:p w14:paraId="7AE1B5AD" w14:textId="77777777" w:rsidR="00B57B4C" w:rsidRPr="00325820" w:rsidRDefault="00B57B4C" w:rsidP="00B57B4C">
      <w:pPr>
        <w:spacing w:line="240" w:lineRule="auto"/>
        <w:rPr>
          <w:rFonts w:cs="Arial"/>
          <w:noProof/>
          <w:szCs w:val="22"/>
          <w:lang w:eastAsia="en-GB"/>
        </w:rPr>
      </w:pPr>
    </w:p>
    <w:p w14:paraId="4521DE76" w14:textId="77777777" w:rsidR="00DF01E1" w:rsidRPr="00DF01E1" w:rsidRDefault="00DF01E1" w:rsidP="00DF01E1">
      <w:pPr>
        <w:pStyle w:val="ListParagraph"/>
        <w:numPr>
          <w:ilvl w:val="0"/>
          <w:numId w:val="39"/>
        </w:numPr>
        <w:adjustRightInd w:val="0"/>
        <w:snapToGrid w:val="0"/>
        <w:spacing w:before="60" w:after="60" w:line="240" w:lineRule="auto"/>
        <w:rPr>
          <w:rFonts w:ascii="Arial" w:hAnsi="Arial" w:cs="Arial"/>
        </w:rPr>
      </w:pPr>
      <w:r w:rsidRPr="00DF01E1">
        <w:rPr>
          <w:rFonts w:ascii="Arial" w:hAnsi="Arial" w:cs="Arial"/>
        </w:rPr>
        <w:t xml:space="preserve">Watch this video to see a demonstration of a Zigbee-enabled smart home. </w:t>
      </w:r>
      <w:hyperlink r:id="rId8" w:history="1">
        <w:r w:rsidRPr="00DF01E1">
          <w:rPr>
            <w:rStyle w:val="Hyperlink"/>
            <w:rFonts w:ascii="Arial" w:hAnsi="Arial" w:cs="Arial"/>
          </w:rPr>
          <w:t>https://www.youtube.com/watch?v=L0ipGcTh9v8</w:t>
        </w:r>
      </w:hyperlink>
      <w:r w:rsidRPr="00DF01E1">
        <w:rPr>
          <w:rFonts w:ascii="Arial" w:hAnsi="Arial" w:cs="Arial"/>
        </w:rPr>
        <w:t xml:space="preserve"> (2:11)</w:t>
      </w:r>
    </w:p>
    <w:p w14:paraId="3F60402B" w14:textId="77777777" w:rsidR="00DF01E1" w:rsidRPr="00DF01E1" w:rsidRDefault="00DF01E1" w:rsidP="00DF01E1">
      <w:pPr>
        <w:spacing w:line="240" w:lineRule="auto"/>
        <w:ind w:left="323" w:firstLine="397"/>
        <w:rPr>
          <w:rFonts w:cs="Arial"/>
          <w:szCs w:val="22"/>
        </w:rPr>
      </w:pPr>
      <w:r w:rsidRPr="00DF01E1">
        <w:rPr>
          <w:rFonts w:cs="Arial"/>
          <w:szCs w:val="22"/>
        </w:rPr>
        <w:t>What is the device that physically causes the door to open?</w:t>
      </w:r>
    </w:p>
    <w:p w14:paraId="6A8A804B" w14:textId="77777777" w:rsidR="00DF01E1" w:rsidRPr="00DF01E1" w:rsidRDefault="00DF01E1" w:rsidP="00DF01E1">
      <w:pPr>
        <w:spacing w:before="240" w:line="240" w:lineRule="auto"/>
        <w:ind w:left="403" w:firstLine="317"/>
        <w:rPr>
          <w:rFonts w:cs="Arial"/>
          <w:color w:val="9900FF"/>
          <w:szCs w:val="22"/>
        </w:rPr>
      </w:pPr>
      <w:r w:rsidRPr="00DF01E1">
        <w:rPr>
          <w:rFonts w:cs="Arial"/>
          <w:color w:val="9900FF"/>
          <w:szCs w:val="22"/>
        </w:rPr>
        <w:t>A servo</w:t>
      </w:r>
    </w:p>
    <w:p w14:paraId="5E68B2CF" w14:textId="77777777" w:rsidR="00DF01E1" w:rsidRPr="00DF01E1" w:rsidRDefault="00DF01E1" w:rsidP="00DF01E1">
      <w:pPr>
        <w:spacing w:line="240" w:lineRule="auto"/>
        <w:ind w:left="323" w:firstLine="397"/>
        <w:rPr>
          <w:rFonts w:cs="Arial"/>
          <w:color w:val="FF0000"/>
          <w:szCs w:val="22"/>
        </w:rPr>
      </w:pPr>
    </w:p>
    <w:p w14:paraId="71A088D0" w14:textId="77777777" w:rsidR="00DF01E1" w:rsidRPr="00DF01E1" w:rsidRDefault="00DF01E1" w:rsidP="00DF01E1">
      <w:pPr>
        <w:pStyle w:val="ListParagraph"/>
        <w:numPr>
          <w:ilvl w:val="0"/>
          <w:numId w:val="39"/>
        </w:numPr>
        <w:adjustRightInd w:val="0"/>
        <w:snapToGrid w:val="0"/>
        <w:spacing w:before="60" w:after="60" w:line="240" w:lineRule="auto"/>
        <w:rPr>
          <w:rFonts w:ascii="Arial" w:hAnsi="Arial" w:cs="Arial"/>
        </w:rPr>
      </w:pPr>
      <w:r w:rsidRPr="00DF01E1">
        <w:rPr>
          <w:rFonts w:ascii="Arial" w:hAnsi="Arial" w:cs="Arial"/>
        </w:rPr>
        <w:t>Watch this video to see how an RFID microchip can help you and your pet.</w:t>
      </w:r>
    </w:p>
    <w:p w14:paraId="36AD76B2" w14:textId="77777777" w:rsidR="00DF01E1" w:rsidRPr="00DF01E1" w:rsidRDefault="00DF01E1" w:rsidP="00DF01E1">
      <w:pPr>
        <w:spacing w:line="240" w:lineRule="auto"/>
        <w:ind w:left="720"/>
        <w:rPr>
          <w:rFonts w:cs="Arial"/>
          <w:szCs w:val="22"/>
        </w:rPr>
      </w:pPr>
      <w:hyperlink r:id="rId9" w:history="1">
        <w:r w:rsidRPr="00DF01E1">
          <w:rPr>
            <w:rStyle w:val="Hyperlink"/>
            <w:rFonts w:cs="Arial"/>
            <w:szCs w:val="22"/>
          </w:rPr>
          <w:t>https://www.youtube.com/watch?v=C-zNnxhbVMA</w:t>
        </w:r>
      </w:hyperlink>
      <w:r w:rsidRPr="00DF01E1">
        <w:rPr>
          <w:rFonts w:cs="Arial"/>
          <w:szCs w:val="22"/>
        </w:rPr>
        <w:t xml:space="preserve"> (up to 4:50)</w:t>
      </w:r>
    </w:p>
    <w:p w14:paraId="37AF4A21" w14:textId="77777777" w:rsidR="00DF01E1" w:rsidRPr="00DF01E1" w:rsidRDefault="00DF01E1" w:rsidP="00DF01E1">
      <w:pPr>
        <w:pStyle w:val="ListParagraph"/>
        <w:numPr>
          <w:ilvl w:val="0"/>
          <w:numId w:val="40"/>
        </w:numPr>
        <w:adjustRightInd w:val="0"/>
        <w:snapToGrid w:val="0"/>
        <w:spacing w:before="60" w:after="60" w:line="240" w:lineRule="auto"/>
        <w:rPr>
          <w:rFonts w:ascii="Arial" w:hAnsi="Arial" w:cs="Arial"/>
        </w:rPr>
      </w:pPr>
      <w:r w:rsidRPr="00DF01E1">
        <w:rPr>
          <w:rFonts w:ascii="Arial" w:hAnsi="Arial" w:cs="Arial"/>
        </w:rPr>
        <w:t>Why does a live body, like a pet’s, not reject the implanted microchip?</w:t>
      </w:r>
    </w:p>
    <w:p w14:paraId="5ABBA80E" w14:textId="77777777" w:rsidR="00DF01E1" w:rsidRPr="00DF01E1" w:rsidRDefault="00DF01E1" w:rsidP="00DF01E1">
      <w:pPr>
        <w:spacing w:before="240" w:line="240" w:lineRule="auto"/>
        <w:ind w:left="1049" w:firstLine="391"/>
        <w:rPr>
          <w:rFonts w:cs="Arial"/>
          <w:color w:val="9900FF"/>
          <w:szCs w:val="22"/>
        </w:rPr>
      </w:pPr>
      <w:r w:rsidRPr="00DF01E1">
        <w:rPr>
          <w:rFonts w:cs="Arial"/>
          <w:color w:val="9900FF"/>
          <w:szCs w:val="22"/>
        </w:rPr>
        <w:t>The chip is enclosed in a material that a pet’s body will not react to.</w:t>
      </w:r>
    </w:p>
    <w:p w14:paraId="6C2B19A5" w14:textId="77777777" w:rsidR="00DF01E1" w:rsidRPr="00DF01E1" w:rsidRDefault="00DF01E1" w:rsidP="00DF01E1">
      <w:pPr>
        <w:spacing w:line="240" w:lineRule="auto"/>
        <w:rPr>
          <w:rFonts w:cs="Arial"/>
          <w:color w:val="FF0000"/>
          <w:szCs w:val="22"/>
        </w:rPr>
      </w:pPr>
    </w:p>
    <w:p w14:paraId="4C83B2BF" w14:textId="77777777" w:rsidR="00DF01E1" w:rsidRPr="00DF01E1" w:rsidRDefault="00DF01E1" w:rsidP="00DF01E1">
      <w:pPr>
        <w:pStyle w:val="ListParagraph"/>
        <w:numPr>
          <w:ilvl w:val="0"/>
          <w:numId w:val="40"/>
        </w:numPr>
        <w:adjustRightInd w:val="0"/>
        <w:snapToGrid w:val="0"/>
        <w:spacing w:before="60" w:after="60" w:line="240" w:lineRule="auto"/>
        <w:rPr>
          <w:rFonts w:ascii="Arial" w:hAnsi="Arial" w:cs="Arial"/>
        </w:rPr>
      </w:pPr>
      <w:r w:rsidRPr="00DF01E1">
        <w:rPr>
          <w:rFonts w:ascii="Arial" w:hAnsi="Arial" w:cs="Arial"/>
        </w:rPr>
        <w:t>Where is the owner’s contact information maintained?</w:t>
      </w:r>
    </w:p>
    <w:p w14:paraId="736D2120" w14:textId="77777777" w:rsidR="00DF01E1" w:rsidRPr="00DF01E1" w:rsidRDefault="00DF01E1" w:rsidP="00DF01E1">
      <w:pPr>
        <w:spacing w:line="240" w:lineRule="auto"/>
        <w:ind w:left="1043" w:firstLine="397"/>
        <w:rPr>
          <w:rFonts w:cs="Arial"/>
          <w:color w:val="FF0000"/>
          <w:szCs w:val="22"/>
        </w:rPr>
      </w:pPr>
    </w:p>
    <w:p w14:paraId="3C9CBD5D" w14:textId="77777777" w:rsidR="00DF01E1" w:rsidRPr="00DF01E1" w:rsidRDefault="00DF01E1" w:rsidP="00DF01E1">
      <w:pPr>
        <w:spacing w:line="240" w:lineRule="auto"/>
        <w:ind w:left="1043" w:firstLine="397"/>
        <w:rPr>
          <w:rFonts w:cs="Arial"/>
          <w:color w:val="9900FF"/>
        </w:rPr>
      </w:pPr>
      <w:r w:rsidRPr="00DF01E1">
        <w:rPr>
          <w:rFonts w:cs="Arial"/>
          <w:color w:val="9900FF"/>
        </w:rPr>
        <w:t>On a database with a recognised company.</w:t>
      </w:r>
    </w:p>
    <w:p w14:paraId="6419729F" w14:textId="77777777" w:rsidR="00DF01E1" w:rsidRPr="00DF01E1" w:rsidRDefault="00DF01E1" w:rsidP="00DF01E1">
      <w:pPr>
        <w:spacing w:line="240" w:lineRule="auto"/>
        <w:ind w:left="720"/>
        <w:rPr>
          <w:rFonts w:cs="Arial"/>
          <w:szCs w:val="22"/>
        </w:rPr>
      </w:pPr>
    </w:p>
    <w:p w14:paraId="3F4F35CC" w14:textId="77777777" w:rsidR="00DF01E1" w:rsidRPr="00DF01E1" w:rsidRDefault="00DF01E1" w:rsidP="00DF01E1">
      <w:pPr>
        <w:pStyle w:val="ListParagraph"/>
        <w:numPr>
          <w:ilvl w:val="0"/>
          <w:numId w:val="39"/>
        </w:numPr>
        <w:adjustRightInd w:val="0"/>
        <w:snapToGrid w:val="0"/>
        <w:spacing w:before="60" w:after="60" w:line="240" w:lineRule="auto"/>
        <w:rPr>
          <w:rFonts w:ascii="Arial" w:hAnsi="Arial" w:cs="Arial"/>
        </w:rPr>
      </w:pPr>
      <w:r w:rsidRPr="00DF01E1">
        <w:rPr>
          <w:rFonts w:ascii="Arial" w:hAnsi="Arial" w:cs="Arial"/>
        </w:rPr>
        <w:t xml:space="preserve">Watch this video about NFC and answer the two questions below. </w:t>
      </w:r>
      <w:hyperlink r:id="rId10" w:history="1">
        <w:r w:rsidRPr="00DF01E1">
          <w:rPr>
            <w:rStyle w:val="Hyperlink"/>
            <w:rFonts w:ascii="Arial" w:hAnsi="Arial" w:cs="Arial"/>
          </w:rPr>
          <w:t>https://www.youtube.com/watch?v=4UKGHNDhMqo</w:t>
        </w:r>
      </w:hyperlink>
      <w:r w:rsidRPr="00DF01E1">
        <w:rPr>
          <w:rFonts w:ascii="Arial" w:hAnsi="Arial" w:cs="Arial"/>
        </w:rPr>
        <w:t xml:space="preserve"> (6:35)</w:t>
      </w:r>
    </w:p>
    <w:p w14:paraId="5CCFAC7F" w14:textId="77777777" w:rsidR="00DF01E1" w:rsidRPr="00DF01E1" w:rsidRDefault="00DF01E1" w:rsidP="00DF01E1">
      <w:pPr>
        <w:spacing w:line="240" w:lineRule="auto"/>
        <w:ind w:left="720"/>
        <w:rPr>
          <w:rFonts w:cs="Arial"/>
          <w:szCs w:val="22"/>
        </w:rPr>
      </w:pPr>
    </w:p>
    <w:p w14:paraId="261978BA" w14:textId="77777777" w:rsidR="00DF01E1" w:rsidRPr="00DF01E1" w:rsidRDefault="00DF01E1" w:rsidP="00DF01E1">
      <w:pPr>
        <w:pStyle w:val="ListParagraph"/>
        <w:numPr>
          <w:ilvl w:val="0"/>
          <w:numId w:val="41"/>
        </w:numPr>
        <w:adjustRightInd w:val="0"/>
        <w:snapToGrid w:val="0"/>
        <w:spacing w:before="60" w:after="60" w:line="240" w:lineRule="auto"/>
        <w:rPr>
          <w:rFonts w:ascii="Arial" w:hAnsi="Arial" w:cs="Arial"/>
        </w:rPr>
      </w:pPr>
      <w:r w:rsidRPr="00DF01E1">
        <w:rPr>
          <w:rFonts w:ascii="Arial" w:hAnsi="Arial" w:cs="Arial"/>
        </w:rPr>
        <w:t>Give an example of how NFC can be used to protect consumers from fake goods.</w:t>
      </w:r>
    </w:p>
    <w:p w14:paraId="3A394353" w14:textId="77777777" w:rsidR="00DF01E1" w:rsidRPr="00DF01E1" w:rsidRDefault="00DF01E1" w:rsidP="00DF01E1">
      <w:pPr>
        <w:spacing w:before="240" w:line="240" w:lineRule="auto"/>
        <w:ind w:left="1440"/>
        <w:rPr>
          <w:rFonts w:cs="Arial"/>
          <w:color w:val="9900FF"/>
          <w:szCs w:val="22"/>
        </w:rPr>
      </w:pPr>
      <w:r w:rsidRPr="00DF01E1">
        <w:rPr>
          <w:rFonts w:cs="Arial"/>
          <w:color w:val="9900FF"/>
          <w:szCs w:val="22"/>
        </w:rPr>
        <w:t>Manufacturers can embed NFC chips into their products during production. Owners can then read the chip to access a website to tell them if it is a real product or a fake.</w:t>
      </w:r>
    </w:p>
    <w:p w14:paraId="41D89321" w14:textId="77777777" w:rsidR="00DF01E1" w:rsidRPr="00DF01E1" w:rsidRDefault="00DF01E1" w:rsidP="00DF01E1">
      <w:pPr>
        <w:spacing w:before="240" w:line="240" w:lineRule="auto"/>
        <w:ind w:left="1440"/>
        <w:rPr>
          <w:rFonts w:cs="Arial"/>
          <w:color w:val="FF0000"/>
          <w:szCs w:val="22"/>
        </w:rPr>
      </w:pPr>
    </w:p>
    <w:p w14:paraId="2C9139DF" w14:textId="77777777" w:rsidR="00DF01E1" w:rsidRPr="00DF01E1" w:rsidRDefault="00DF01E1" w:rsidP="00DF01E1">
      <w:pPr>
        <w:pStyle w:val="ListParagraph"/>
        <w:numPr>
          <w:ilvl w:val="0"/>
          <w:numId w:val="41"/>
        </w:numPr>
        <w:adjustRightInd w:val="0"/>
        <w:snapToGrid w:val="0"/>
        <w:spacing w:before="60" w:after="60" w:line="240" w:lineRule="auto"/>
        <w:rPr>
          <w:rFonts w:ascii="Arial" w:hAnsi="Arial" w:cs="Arial"/>
        </w:rPr>
      </w:pPr>
      <w:r w:rsidRPr="00DF01E1">
        <w:rPr>
          <w:rFonts w:ascii="Arial" w:hAnsi="Arial" w:cs="Arial"/>
        </w:rPr>
        <w:t>Give an example of how NFC can be used to encourage visitors to a museum to view additional online content.</w:t>
      </w:r>
    </w:p>
    <w:p w14:paraId="3D7D6FBE" w14:textId="01E12E77" w:rsidR="00E54AB2" w:rsidRPr="00DF01E1" w:rsidRDefault="00DF01E1" w:rsidP="00DF01E1">
      <w:pPr>
        <w:spacing w:before="240" w:line="240" w:lineRule="auto"/>
        <w:ind w:left="1440"/>
        <w:rPr>
          <w:rFonts w:cs="Arial"/>
          <w:color w:val="9900FF"/>
          <w:szCs w:val="22"/>
        </w:rPr>
      </w:pPr>
      <w:r w:rsidRPr="00DF01E1">
        <w:rPr>
          <w:rFonts w:cs="Arial"/>
          <w:color w:val="9900FF"/>
          <w:szCs w:val="22"/>
        </w:rPr>
        <w:t>Near each museum exhibit there could be a plaque with an NFC chip that the visitor could use with their smartphone to access more information about the piece.</w:t>
      </w:r>
    </w:p>
    <w:sectPr w:rsidR="00E54AB2" w:rsidRPr="00DF01E1"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413C1D" w14:textId="77777777" w:rsidR="00741C9F" w:rsidRDefault="00741C9F">
      <w:r>
        <w:separator/>
      </w:r>
    </w:p>
    <w:p w14:paraId="73AC01AB" w14:textId="77777777" w:rsidR="00741C9F" w:rsidRDefault="00741C9F"/>
  </w:endnote>
  <w:endnote w:type="continuationSeparator" w:id="0">
    <w:p w14:paraId="40665997" w14:textId="77777777" w:rsidR="00741C9F" w:rsidRDefault="00741C9F">
      <w:r>
        <w:continuationSeparator/>
      </w:r>
    </w:p>
    <w:p w14:paraId="3187BC24" w14:textId="77777777" w:rsidR="00741C9F" w:rsidRDefault="00741C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53E93" w14:textId="77777777" w:rsidR="00741C9F" w:rsidRDefault="00741C9F">
      <w:r>
        <w:separator/>
      </w:r>
    </w:p>
    <w:p w14:paraId="773E5E06" w14:textId="77777777" w:rsidR="00741C9F" w:rsidRDefault="00741C9F"/>
  </w:footnote>
  <w:footnote w:type="continuationSeparator" w:id="0">
    <w:p w14:paraId="49798214" w14:textId="77777777" w:rsidR="00741C9F" w:rsidRDefault="00741C9F">
      <w:r>
        <w:continuationSeparator/>
      </w:r>
    </w:p>
    <w:p w14:paraId="558006BE" w14:textId="77777777" w:rsidR="00741C9F" w:rsidRDefault="00741C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11CFEE61">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11B7D7">
                          <a:alpha val="49804"/>
                        </a:srgbClr>
                      </a:solidFill>
                      <a:ln w="6350">
                        <a:noFill/>
                      </a:ln>
                    </wps:spPr>
                    <wps:txbx>
                      <w:txbxContent>
                        <w:p w14:paraId="266ADB1A" w14:textId="70664A34" w:rsidR="00E324C4" w:rsidRPr="00034D36" w:rsidRDefault="00E324C4" w:rsidP="00E324C4">
                          <w:pPr>
                            <w:rPr>
                              <w:b/>
                              <w:bCs/>
                            </w:rPr>
                          </w:pPr>
                          <w:r>
                            <w:rPr>
                              <w:b/>
                              <w:bCs/>
                            </w:rPr>
                            <w:t xml:space="preserve">TOPIC </w:t>
                          </w:r>
                          <w:r w:rsidR="00C74AED">
                            <w:rPr>
                              <w:b/>
                              <w:bCs/>
                            </w:rPr>
                            <w:t>4</w:t>
                          </w:r>
                          <w:r>
                            <w:rPr>
                              <w:b/>
                              <w:bCs/>
                            </w:rPr>
                            <w:t xml:space="preserve">: </w:t>
                          </w:r>
                          <w:r w:rsidR="008E5EFA">
                            <w:rPr>
                              <w:b/>
                              <w:bCs/>
                            </w:rPr>
                            <w:t>NETWORKS</w:t>
                          </w:r>
                        </w:p>
                        <w:p w14:paraId="42A7CAA3" w14:textId="043FD43F" w:rsidR="00652F9F" w:rsidRPr="00A55286" w:rsidRDefault="00CF0E7A" w:rsidP="003B1E7E">
                          <w:pPr>
                            <w:spacing w:before="180"/>
                            <w:rPr>
                              <w:rFonts w:cs="Arial"/>
                              <w:b/>
                              <w:bCs/>
                              <w:sz w:val="36"/>
                              <w:szCs w:val="36"/>
                            </w:rPr>
                          </w:pPr>
                          <w:r>
                            <w:rPr>
                              <w:rFonts w:cs="Arial"/>
                              <w:b/>
                              <w:bCs/>
                              <w:sz w:val="36"/>
                              <w:szCs w:val="36"/>
                            </w:rPr>
                            <w:t>Wired vs wireless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" fillcolor="#11b7d7" stroked="f" strokeweight=".5pt">
              <v:fill opacity="32639f"/>
              <v:textbox style="mso-fit-shape-to-text:t">
                <w:txbxContent>
                  <w:p w14:paraId="266ADB1A" w14:textId="70664A34" w:rsidR="00E324C4" w:rsidRPr="00034D36" w:rsidRDefault="00E324C4" w:rsidP="00E324C4">
                    <w:pPr>
                      <w:rPr>
                        <w:b/>
                        <w:bCs/>
                      </w:rPr>
                    </w:pPr>
                    <w:r>
                      <w:rPr>
                        <w:b/>
                        <w:bCs/>
                      </w:rPr>
                      <w:t xml:space="preserve">TOPIC </w:t>
                    </w:r>
                    <w:r w:rsidR="00C74AED">
                      <w:rPr>
                        <w:b/>
                        <w:bCs/>
                      </w:rPr>
                      <w:t>4</w:t>
                    </w:r>
                    <w:r>
                      <w:rPr>
                        <w:b/>
                        <w:bCs/>
                      </w:rPr>
                      <w:t xml:space="preserve">: </w:t>
                    </w:r>
                    <w:r w:rsidR="008E5EFA">
                      <w:rPr>
                        <w:b/>
                        <w:bCs/>
                      </w:rPr>
                      <w:t>NETWORKS</w:t>
                    </w:r>
                  </w:p>
                  <w:p w14:paraId="42A7CAA3" w14:textId="043FD43F" w:rsidR="00652F9F" w:rsidRPr="00A55286" w:rsidRDefault="00CF0E7A" w:rsidP="003B1E7E">
                    <w:pPr>
                      <w:spacing w:before="180"/>
                      <w:rPr>
                        <w:rFonts w:cs="Arial"/>
                        <w:b/>
                        <w:bCs/>
                        <w:sz w:val="36"/>
                        <w:szCs w:val="36"/>
                      </w:rPr>
                    </w:pPr>
                    <w:r>
                      <w:rPr>
                        <w:rFonts w:cs="Arial"/>
                        <w:b/>
                        <w:bCs/>
                        <w:sz w:val="36"/>
                        <w:szCs w:val="36"/>
                      </w:rPr>
                      <w:t>Wired vs wireless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4A96757"/>
    <w:multiLevelType w:val="hybridMultilevel"/>
    <w:tmpl w:val="5BF64E6A"/>
    <w:lvl w:ilvl="0" w:tplc="226ABE16">
      <w:start w:val="1"/>
      <w:numFmt w:val="lowerRoman"/>
      <w:lvlText w:val="%1"/>
      <w:lvlJc w:val="left"/>
      <w:pPr>
        <w:ind w:left="1440" w:hanging="360"/>
      </w:pPr>
      <w:rPr>
        <w:rFonts w:ascii="Arial" w:hAnsi="Arial" w:hint="default"/>
        <w:b/>
        <w:i w:val="0"/>
        <w:sz w:val="24"/>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57C04D6"/>
    <w:multiLevelType w:val="hybridMultilevel"/>
    <w:tmpl w:val="35906216"/>
    <w:lvl w:ilvl="0" w:tplc="385C818E">
      <w:start w:val="1"/>
      <w:numFmt w:val="lowerLetter"/>
      <w:lvlText w:val="%1"/>
      <w:lvlJc w:val="left"/>
      <w:pPr>
        <w:ind w:left="720" w:hanging="360"/>
      </w:pPr>
      <w:rPr>
        <w:rFonts w:ascii="Arial" w:hAnsi="Arial"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90290E"/>
    <w:multiLevelType w:val="multilevel"/>
    <w:tmpl w:val="513CE328"/>
    <w:numStyleLink w:val="Listnum"/>
  </w:abstractNum>
  <w:abstractNum w:abstractNumId="21"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33F3715"/>
    <w:multiLevelType w:val="multilevel"/>
    <w:tmpl w:val="513CE328"/>
    <w:numStyleLink w:val="Listnum"/>
  </w:abstractNum>
  <w:abstractNum w:abstractNumId="24"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CBE0672"/>
    <w:multiLevelType w:val="hybridMultilevel"/>
    <w:tmpl w:val="BEA69FDC"/>
    <w:lvl w:ilvl="0" w:tplc="226ABE16">
      <w:start w:val="1"/>
      <w:numFmt w:val="lowerRoman"/>
      <w:lvlText w:val="%1"/>
      <w:lvlJc w:val="left"/>
      <w:pPr>
        <w:ind w:left="1440" w:hanging="360"/>
      </w:pPr>
      <w:rPr>
        <w:rFonts w:ascii="Arial" w:hAnsi="Arial"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7" w15:restartNumberingAfterBreak="0">
    <w:nsid w:val="759E7D55"/>
    <w:multiLevelType w:val="multilevel"/>
    <w:tmpl w:val="513CE328"/>
    <w:numStyleLink w:val="Listnum"/>
  </w:abstractNum>
  <w:abstractNum w:abstractNumId="38"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40"/>
  </w:num>
  <w:num w:numId="2">
    <w:abstractNumId w:val="36"/>
  </w:num>
  <w:num w:numId="3">
    <w:abstractNumId w:val="11"/>
  </w:num>
  <w:num w:numId="4">
    <w:abstractNumId w:val="38"/>
  </w:num>
  <w:num w:numId="5">
    <w:abstractNumId w:val="21"/>
  </w:num>
  <w:num w:numId="6">
    <w:abstractNumId w:val="23"/>
  </w:num>
  <w:num w:numId="7">
    <w:abstractNumId w:val="20"/>
  </w:num>
  <w:num w:numId="8">
    <w:abstractNumId w:val="32"/>
  </w:num>
  <w:num w:numId="9">
    <w:abstractNumId w:val="16"/>
  </w:num>
  <w:num w:numId="10">
    <w:abstractNumId w:val="35"/>
  </w:num>
  <w:num w:numId="11">
    <w:abstractNumId w:val="3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4"/>
  </w:num>
  <w:num w:numId="23">
    <w:abstractNumId w:val="15"/>
  </w:num>
  <w:num w:numId="24">
    <w:abstractNumId w:val="14"/>
  </w:num>
  <w:num w:numId="25">
    <w:abstractNumId w:val="25"/>
  </w:num>
  <w:num w:numId="26">
    <w:abstractNumId w:val="24"/>
  </w:num>
  <w:num w:numId="27">
    <w:abstractNumId w:val="27"/>
  </w:num>
  <w:num w:numId="28">
    <w:abstractNumId w:val="18"/>
  </w:num>
  <w:num w:numId="29">
    <w:abstractNumId w:val="29"/>
  </w:num>
  <w:num w:numId="30">
    <w:abstractNumId w:val="31"/>
  </w:num>
  <w:num w:numId="31">
    <w:abstractNumId w:val="28"/>
  </w:num>
  <w:num w:numId="32">
    <w:abstractNumId w:val="22"/>
  </w:num>
  <w:num w:numId="33">
    <w:abstractNumId w:val="30"/>
  </w:num>
  <w:num w:numId="34">
    <w:abstractNumId w:val="17"/>
  </w:num>
  <w:num w:numId="35">
    <w:abstractNumId w:val="39"/>
  </w:num>
  <w:num w:numId="36">
    <w:abstractNumId w:val="26"/>
  </w:num>
  <w:num w:numId="37">
    <w:abstractNumId w:val="19"/>
  </w:num>
  <w:num w:numId="38">
    <w:abstractNumId w:val="10"/>
  </w:num>
  <w:num w:numId="39">
    <w:abstractNumId w:val="13"/>
  </w:num>
  <w:num w:numId="40">
    <w:abstractNumId w:val="12"/>
  </w:num>
  <w:num w:numId="41">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474F"/>
    <w:rsid w:val="00016C1A"/>
    <w:rsid w:val="000200F2"/>
    <w:rsid w:val="00024CA3"/>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1017"/>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025E"/>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C0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87E27"/>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5B5F"/>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4076"/>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C51AC"/>
    <w:rsid w:val="005D154B"/>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1C9F"/>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97129"/>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2012"/>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11C"/>
    <w:rsid w:val="008B0417"/>
    <w:rsid w:val="008C1218"/>
    <w:rsid w:val="008C1F30"/>
    <w:rsid w:val="008C42AA"/>
    <w:rsid w:val="008D435A"/>
    <w:rsid w:val="008D486F"/>
    <w:rsid w:val="008D61A4"/>
    <w:rsid w:val="008E0A8B"/>
    <w:rsid w:val="008E1044"/>
    <w:rsid w:val="008E53D3"/>
    <w:rsid w:val="008E5EFA"/>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03AE"/>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0DE4"/>
    <w:rsid w:val="00AC1DF7"/>
    <w:rsid w:val="00AC3937"/>
    <w:rsid w:val="00AC561E"/>
    <w:rsid w:val="00AC61E2"/>
    <w:rsid w:val="00AD13FA"/>
    <w:rsid w:val="00AD3156"/>
    <w:rsid w:val="00AD35DE"/>
    <w:rsid w:val="00AE2A54"/>
    <w:rsid w:val="00AE4BB2"/>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57B4C"/>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D6A62"/>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74AE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CF0E7A"/>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1E1"/>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16E95"/>
    <w:rsid w:val="00E20315"/>
    <w:rsid w:val="00E25574"/>
    <w:rsid w:val="00E3196C"/>
    <w:rsid w:val="00E31C42"/>
    <w:rsid w:val="00E324C4"/>
    <w:rsid w:val="00E344B1"/>
    <w:rsid w:val="00E34EBF"/>
    <w:rsid w:val="00E40358"/>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70C"/>
    <w:rsid w:val="00F17D5E"/>
    <w:rsid w:val="00F17DB1"/>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3109"/>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218A"/>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F41827"/>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youtube.com/watch?v=L0ipGcTh9v8"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youtube.com/watch?v=4UKGHNDhMqo" TargetMode="External"/><Relationship Id="rId4" Type="http://schemas.openxmlformats.org/officeDocument/2006/relationships/settings" Target="settings.xml"/><Relationship Id="rId9" Type="http://schemas.openxmlformats.org/officeDocument/2006/relationships/hyperlink" Target="https://www.youtube.com/watch?v=C-zNnxhbVMA"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4015</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2</cp:revision>
  <cp:lastPrinted>2020-05-14T10:42:00Z</cp:lastPrinted>
  <dcterms:created xsi:type="dcterms:W3CDTF">2020-10-15T17:44:00Z</dcterms:created>
  <dcterms:modified xsi:type="dcterms:W3CDTF">2020-10-15T17:44:00Z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